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5E" w:rsidRDefault="00EB2E41">
      <w:pPr>
        <w:jc w:val="center"/>
        <w:rPr>
          <w:b/>
        </w:rPr>
      </w:pPr>
      <w:bookmarkStart w:id="0" w:name="_GoBack"/>
      <w:bookmarkEnd w:id="0"/>
      <w:r>
        <w:rPr>
          <w:b/>
        </w:rPr>
        <w:t>INTERNATIONAL CONFERENCE ASEFIE</w:t>
      </w:r>
    </w:p>
    <w:p w:rsidR="007C6C5E" w:rsidRDefault="007C6C5E">
      <w:pPr>
        <w:jc w:val="center"/>
        <w:rPr>
          <w:b/>
        </w:rPr>
      </w:pPr>
    </w:p>
    <w:p w:rsidR="007C6C5E" w:rsidRDefault="00EB2E41">
      <w:pPr>
        <w:jc w:val="center"/>
        <w:rPr>
          <w:b/>
        </w:rPr>
      </w:pPr>
      <w:r>
        <w:rPr>
          <w:b/>
        </w:rPr>
        <w:t>Standards for Presentation of Papers</w:t>
      </w:r>
    </w:p>
    <w:p w:rsidR="007C6C5E" w:rsidRDefault="00EB2E41">
      <w:pPr>
        <w:spacing w:before="280" w:after="280" w:line="360" w:lineRule="auto"/>
        <w:jc w:val="both"/>
      </w:pPr>
      <w:r>
        <w:t xml:space="preserve">Completed papers should be presented according to the following guidelines: </w:t>
      </w:r>
    </w:p>
    <w:p w:rsidR="007C6C5E" w:rsidRDefault="00EB2E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 xml:space="preserve">The completed work should </w:t>
      </w:r>
      <w:r>
        <w:t>b</w:t>
      </w:r>
      <w:r>
        <w:rPr>
          <w:color w:val="000000"/>
        </w:rPr>
        <w:t xml:space="preserve">e an article format, with introduction of the problem, development, conclusions and references. The complete text </w:t>
      </w:r>
      <w:r>
        <w:t xml:space="preserve">must have an </w:t>
      </w:r>
      <w:r>
        <w:rPr>
          <w:color w:val="000000"/>
        </w:rPr>
        <w:t xml:space="preserve">extension of: </w:t>
      </w:r>
    </w:p>
    <w:p w:rsidR="007C6C5E" w:rsidRDefault="00EB2E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i/>
        </w:rPr>
        <w:t>I</w:t>
      </w:r>
      <w:r>
        <w:rPr>
          <w:i/>
          <w:color w:val="000000"/>
        </w:rPr>
        <w:t>nvestigations</w:t>
      </w:r>
      <w:r>
        <w:rPr>
          <w:color w:val="000000"/>
        </w:rPr>
        <w:t xml:space="preserve"> between 4,500 / 6,000 words of text (including the footnotes, references and graphs or tables). </w:t>
      </w:r>
    </w:p>
    <w:p w:rsidR="007C6C5E" w:rsidRDefault="00EB2E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i/>
          <w:color w:val="000000"/>
        </w:rPr>
        <w:t>Re</w:t>
      </w:r>
      <w:r>
        <w:rPr>
          <w:i/>
          <w:color w:val="000000"/>
        </w:rPr>
        <w:t>ports, Case Studies, Re</w:t>
      </w:r>
      <w:r>
        <w:rPr>
          <w:i/>
        </w:rPr>
        <w:t xml:space="preserve">search </w:t>
      </w:r>
      <w:r>
        <w:rPr>
          <w:i/>
          <w:color w:val="000000"/>
        </w:rPr>
        <w:t>Proposals and Syste</w:t>
      </w:r>
      <w:r>
        <w:rPr>
          <w:i/>
        </w:rPr>
        <w:t xml:space="preserve">mized </w:t>
      </w:r>
      <w:r>
        <w:rPr>
          <w:i/>
          <w:color w:val="000000"/>
        </w:rPr>
        <w:t>Experiences</w:t>
      </w:r>
      <w:r>
        <w:rPr>
          <w:i/>
        </w:rPr>
        <w:t>,</w:t>
      </w:r>
      <w:r>
        <w:t xml:space="preserve"> b</w:t>
      </w:r>
      <w:r>
        <w:rPr>
          <w:color w:val="000000"/>
        </w:rPr>
        <w:t>etween 3,500 and 5,000 words of text (including footnotes, references and graphs or tables). Reference should be subject to technical standards APA 6th Edi</w:t>
      </w:r>
      <w:r>
        <w:t>tion Actualized version.</w:t>
      </w:r>
    </w:p>
    <w:p w:rsidR="007C6C5E" w:rsidRDefault="007C6C5E">
      <w:pPr>
        <w:pBdr>
          <w:top w:val="nil"/>
          <w:left w:val="nil"/>
          <w:bottom w:val="nil"/>
          <w:right w:val="nil"/>
          <w:between w:val="nil"/>
        </w:pBdr>
        <w:ind w:left="714" w:hanging="720"/>
        <w:jc w:val="both"/>
        <w:rPr>
          <w:color w:val="000000"/>
        </w:rPr>
      </w:pPr>
    </w:p>
    <w:p w:rsidR="007C6C5E" w:rsidRDefault="00EB2E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 xml:space="preserve">Written Format for </w:t>
      </w:r>
      <w:r>
        <w:rPr>
          <w:i/>
        </w:rPr>
        <w:t>Investigations and Case Studies</w:t>
      </w:r>
      <w:r>
        <w:t>: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Title (Spanish and English)</w:t>
      </w:r>
    </w:p>
    <w:p w:rsidR="007C6C5E" w:rsidRDefault="00EB2E41">
      <w:pPr>
        <w:numPr>
          <w:ilvl w:val="3"/>
          <w:numId w:val="1"/>
        </w:numPr>
        <w:contextualSpacing/>
      </w:pPr>
      <w:r>
        <w:t>Full name of the author or authors</w:t>
      </w:r>
    </w:p>
    <w:p w:rsidR="007C6C5E" w:rsidRDefault="00EB2E41">
      <w:pPr>
        <w:numPr>
          <w:ilvl w:val="3"/>
          <w:numId w:val="1"/>
        </w:numPr>
        <w:contextualSpacing/>
      </w:pPr>
      <w:r>
        <w:t>Professional degree</w:t>
      </w:r>
    </w:p>
    <w:p w:rsidR="007C6C5E" w:rsidRDefault="00EB2E41">
      <w:pPr>
        <w:numPr>
          <w:ilvl w:val="3"/>
          <w:numId w:val="1"/>
        </w:numPr>
        <w:contextualSpacing/>
      </w:pPr>
      <w:r>
        <w:t>Affiliation</w:t>
      </w:r>
    </w:p>
    <w:p w:rsidR="007C6C5E" w:rsidRDefault="00EB2E41">
      <w:pPr>
        <w:numPr>
          <w:ilvl w:val="3"/>
          <w:numId w:val="1"/>
        </w:numPr>
        <w:contextualSpacing/>
      </w:pPr>
      <w:r>
        <w:t>Email</w:t>
      </w:r>
    </w:p>
    <w:p w:rsidR="007C6C5E" w:rsidRDefault="00EB2E41">
      <w:pPr>
        <w:numPr>
          <w:ilvl w:val="2"/>
          <w:numId w:val="1"/>
        </w:numPr>
        <w:contextualSpacing/>
        <w:jc w:val="both"/>
      </w:pPr>
      <w:r>
        <w:t>Abstract (Spanish and English)</w:t>
      </w:r>
    </w:p>
    <w:p w:rsidR="007C6C5E" w:rsidRDefault="00EB2E41">
      <w:pPr>
        <w:numPr>
          <w:ilvl w:val="2"/>
          <w:numId w:val="1"/>
        </w:numPr>
        <w:contextualSpacing/>
        <w:jc w:val="both"/>
      </w:pPr>
      <w:r>
        <w:t>Keywords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t>I</w:t>
      </w:r>
      <w:r>
        <w:rPr>
          <w:color w:val="000000"/>
        </w:rPr>
        <w:t>ntroduction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t>Literature</w:t>
      </w:r>
      <w:r>
        <w:rPr>
          <w:color w:val="000000"/>
        </w:rPr>
        <w:t xml:space="preserve"> Review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Purpose</w:t>
      </w:r>
      <w:r>
        <w:t>,</w:t>
      </w:r>
      <w:r>
        <w:rPr>
          <w:color w:val="000000"/>
        </w:rPr>
        <w:t xml:space="preserve"> Objectives </w:t>
      </w:r>
      <w:r>
        <w:t xml:space="preserve">y/o </w:t>
      </w:r>
      <w:r>
        <w:rPr>
          <w:color w:val="000000"/>
        </w:rPr>
        <w:t>Hypothes</w:t>
      </w:r>
      <w:r>
        <w:rPr>
          <w:color w:val="000000"/>
        </w:rPr>
        <w:t>is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t xml:space="preserve">Design </w:t>
      </w:r>
      <w:r>
        <w:rPr>
          <w:color w:val="000000"/>
        </w:rPr>
        <w:t xml:space="preserve">Methods and </w:t>
      </w:r>
      <w:r>
        <w:t>T</w:t>
      </w:r>
      <w:r>
        <w:rPr>
          <w:color w:val="000000"/>
        </w:rPr>
        <w:t>echniques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 xml:space="preserve">Results and </w:t>
      </w:r>
      <w:r>
        <w:t>C</w:t>
      </w:r>
      <w:r>
        <w:rPr>
          <w:color w:val="000000"/>
        </w:rPr>
        <w:t>onclusions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t>B</w:t>
      </w:r>
      <w:r>
        <w:rPr>
          <w:color w:val="000000"/>
        </w:rPr>
        <w:t>ibliography</w:t>
      </w:r>
    </w:p>
    <w:p w:rsidR="007C6C5E" w:rsidRDefault="007C6C5E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</w:pPr>
    </w:p>
    <w:p w:rsidR="007C6C5E" w:rsidRDefault="00EB2E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Written Format for Systemized Experiences and Reports: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Title (Spanish and English)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t>Abstract (Spanish and English)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t>Keywords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t>I</w:t>
      </w:r>
      <w:r>
        <w:rPr>
          <w:color w:val="000000"/>
        </w:rPr>
        <w:t>ntroduction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Development division sections highlighted by subtitles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Conclusions</w:t>
      </w:r>
    </w:p>
    <w:p w:rsidR="007C6C5E" w:rsidRDefault="007C6C5E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</w:pPr>
    </w:p>
    <w:p w:rsidR="007C6C5E" w:rsidRDefault="00EB2E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Written Format for Research Proposals: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</w:pPr>
      <w:r>
        <w:t>Title (Spanish and English)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</w:pPr>
      <w:r>
        <w:t>Abstract (Spanish and English)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</w:pPr>
      <w:r>
        <w:t>Keywords</w:t>
      </w:r>
    </w:p>
    <w:p w:rsidR="007C6C5E" w:rsidRDefault="00EB2E41">
      <w:pPr>
        <w:numPr>
          <w:ilvl w:val="2"/>
          <w:numId w:val="1"/>
        </w:numPr>
        <w:contextualSpacing/>
        <w:jc w:val="both"/>
      </w:pPr>
      <w:r>
        <w:t>Literature Review</w:t>
      </w:r>
    </w:p>
    <w:p w:rsidR="007C6C5E" w:rsidRDefault="00EB2E41">
      <w:pPr>
        <w:numPr>
          <w:ilvl w:val="2"/>
          <w:numId w:val="1"/>
        </w:numPr>
        <w:contextualSpacing/>
        <w:jc w:val="both"/>
      </w:pPr>
      <w:r>
        <w:t>Purpose, Objectives y/o Hypothesis</w:t>
      </w:r>
    </w:p>
    <w:p w:rsidR="007C6C5E" w:rsidRDefault="00EB2E41">
      <w:pPr>
        <w:numPr>
          <w:ilvl w:val="2"/>
          <w:numId w:val="1"/>
        </w:numPr>
        <w:contextualSpacing/>
        <w:jc w:val="both"/>
      </w:pPr>
      <w:r>
        <w:t>Design Methods and Techniques</w:t>
      </w:r>
    </w:p>
    <w:p w:rsidR="007C6C5E" w:rsidRDefault="00EB2E41">
      <w:pPr>
        <w:numPr>
          <w:ilvl w:val="2"/>
          <w:numId w:val="1"/>
        </w:numPr>
        <w:contextualSpacing/>
        <w:jc w:val="both"/>
      </w:pPr>
      <w:r>
        <w:lastRenderedPageBreak/>
        <w:t xml:space="preserve">Results </w:t>
      </w:r>
      <w:proofErr w:type="spellStart"/>
      <w:r>
        <w:t>Iniciales</w:t>
      </w:r>
      <w:proofErr w:type="spellEnd"/>
    </w:p>
    <w:p w:rsidR="007C6C5E" w:rsidRDefault="00EB2E41">
      <w:pPr>
        <w:numPr>
          <w:ilvl w:val="2"/>
          <w:numId w:val="1"/>
        </w:numPr>
        <w:contextualSpacing/>
        <w:jc w:val="both"/>
      </w:pPr>
      <w:r>
        <w:t>Bibliography</w:t>
      </w:r>
    </w:p>
    <w:p w:rsidR="007C6C5E" w:rsidRDefault="007C6C5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C6C5E" w:rsidRDefault="007C6C5E"/>
    <w:p w:rsidR="007C6C5E" w:rsidRDefault="00EB2E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 xml:space="preserve">The bibliography should include all and only the publications referred to in the text. </w:t>
      </w:r>
    </w:p>
    <w:p w:rsidR="007C6C5E" w:rsidRDefault="007C6C5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7C6C5E" w:rsidRDefault="00EB2E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t>Papers</w:t>
      </w:r>
      <w:r>
        <w:rPr>
          <w:color w:val="000000"/>
        </w:rPr>
        <w:t xml:space="preserve"> must be compatible with Microsoft Word. Use Word Text Editor; Format of A4 paper (29.7 cm x 21 cm), margins of 3 cm.</w:t>
      </w:r>
    </w:p>
    <w:p w:rsidR="007C6C5E" w:rsidRDefault="007C6C5E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</w:rPr>
      </w:pPr>
    </w:p>
    <w:p w:rsidR="007C6C5E" w:rsidRDefault="00EB2E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Must be configured in A4 format, with Times New Roman of 12 points with line spacing of 1.5.</w:t>
      </w:r>
    </w:p>
    <w:p w:rsidR="007C6C5E" w:rsidRDefault="007C6C5E">
      <w:pPr>
        <w:jc w:val="both"/>
      </w:pPr>
    </w:p>
    <w:p w:rsidR="007C6C5E" w:rsidRDefault="00EB2E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 xml:space="preserve">The tables, graphs, tables, maps, figures, </w:t>
      </w:r>
      <w:r>
        <w:rPr>
          <w:color w:val="000000"/>
        </w:rPr>
        <w:t>photographs, etc. should be included in the body of the document with a resolution of 300 dpi. The table feet are placed on top of them centered and the feet of graphics / figures on the bottom.</w:t>
      </w:r>
    </w:p>
    <w:p w:rsidR="007C6C5E" w:rsidRDefault="007C6C5E">
      <w:pPr>
        <w:jc w:val="both"/>
      </w:pPr>
    </w:p>
    <w:p w:rsidR="007C6C5E" w:rsidRDefault="00EB2E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For the writing of the papers, the authors must adhere to th</w:t>
      </w:r>
      <w:r>
        <w:rPr>
          <w:color w:val="000000"/>
        </w:rPr>
        <w:t xml:space="preserve">e guidelines of the American Psychology Association Style Manual (APA-6th edition). </w:t>
      </w:r>
    </w:p>
    <w:p w:rsidR="007C6C5E" w:rsidRDefault="007C6C5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7C6C5E" w:rsidRDefault="00EB2E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Abstracts must have between 750 and 1000 words.</w:t>
      </w:r>
    </w:p>
    <w:p w:rsidR="007C6C5E" w:rsidRDefault="007C6C5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7C6C5E" w:rsidRDefault="00EB2E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Dates of submission:</w:t>
      </w:r>
    </w:p>
    <w:p w:rsidR="007C6C5E" w:rsidRDefault="00EB2E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Submission of abstracts: UNTIL JUNE 17, 2018 (Extended July 15, 2018)</w:t>
      </w:r>
    </w:p>
    <w:p w:rsidR="007C6C5E" w:rsidRDefault="00EB2E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Acceptance notification: UNTIL JULY 1 (E</w:t>
      </w:r>
      <w:r>
        <w:t>xtended August 13, 2018)</w:t>
      </w:r>
    </w:p>
    <w:p w:rsidR="007C6C5E" w:rsidRDefault="00EB2E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Full articles: SEPTEMBER 2 (Exten</w:t>
      </w:r>
      <w:r>
        <w:t>ded September 30, 2018)</w:t>
      </w:r>
    </w:p>
    <w:p w:rsidR="007C6C5E" w:rsidRDefault="00EB2E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Submission of the best articles for publication: OCTOBER 31</w:t>
      </w:r>
    </w:p>
    <w:p w:rsidR="007C6C5E" w:rsidRDefault="007C6C5E">
      <w:pPr>
        <w:pBdr>
          <w:top w:val="nil"/>
          <w:left w:val="nil"/>
          <w:bottom w:val="nil"/>
          <w:right w:val="nil"/>
          <w:between w:val="nil"/>
        </w:pBdr>
        <w:ind w:left="1158" w:hanging="720"/>
        <w:jc w:val="both"/>
        <w:rPr>
          <w:color w:val="000000"/>
        </w:rPr>
      </w:pPr>
    </w:p>
    <w:p w:rsidR="007C6C5E" w:rsidRDefault="00EB2E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Thematic of the ASEFIE 2018 Conference:</w:t>
      </w:r>
    </w:p>
    <w:p w:rsidR="007C6C5E" w:rsidRDefault="00EB2E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Central Theme: "</w:t>
      </w:r>
      <w:r>
        <w:rPr>
          <w:color w:val="000000"/>
        </w:rPr>
        <w:t xml:space="preserve"> EDUCATIONAL RESEARCH IN ECUADOR: THEORY AND PRACTICE "</w:t>
      </w:r>
    </w:p>
    <w:p w:rsidR="007C6C5E" w:rsidRDefault="00EB2E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 xml:space="preserve"> SUBTEMAS: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HISTORY OF EDUCATION IN ECUADOR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THEORIES OF LEARNING AND EDUCATIONAL MODELS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KNOWLEDGE AND PRACTICES: IDENTITY BUILDING AND EDUCATION</w:t>
      </w:r>
    </w:p>
    <w:p w:rsidR="007C6C5E" w:rsidRDefault="00EB2E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>RESEARCH IN CULTURAL AND ARTISTIC EDUCATION</w:t>
      </w:r>
    </w:p>
    <w:p w:rsidR="007C6C5E" w:rsidRDefault="007C6C5E">
      <w:pPr>
        <w:pBdr>
          <w:top w:val="nil"/>
          <w:left w:val="nil"/>
          <w:bottom w:val="nil"/>
          <w:right w:val="nil"/>
          <w:between w:val="nil"/>
        </w:pBdr>
        <w:ind w:left="1158" w:hanging="720"/>
        <w:jc w:val="both"/>
        <w:rPr>
          <w:color w:val="000000"/>
        </w:rPr>
      </w:pPr>
    </w:p>
    <w:p w:rsidR="007C6C5E" w:rsidRDefault="00EB2E41">
      <w:bookmarkStart w:id="1" w:name="_gjdgxs" w:colFirst="0" w:colLast="0"/>
      <w:bookmarkEnd w:id="1"/>
      <w:r>
        <w:t xml:space="preserve">For more information go to: </w:t>
      </w:r>
      <w:hyperlink r:id="rId5">
        <w:r>
          <w:rPr>
            <w:color w:val="0000FF"/>
            <w:u w:val="single"/>
          </w:rPr>
          <w:t>www.asefie .org</w:t>
        </w:r>
      </w:hyperlink>
    </w:p>
    <w:sectPr w:rsidR="007C6C5E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4162"/>
    <w:multiLevelType w:val="multilevel"/>
    <w:tmpl w:val="08B2E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158" w:hanging="45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236" w:hanging="1440"/>
      </w:pPr>
    </w:lvl>
    <w:lvl w:ilvl="8">
      <w:start w:val="1"/>
      <w:numFmt w:val="decimal"/>
      <w:lvlText w:val="%1.%2.%3.%4.%5.%6.%7.%8.%9"/>
      <w:lvlJc w:val="left"/>
      <w:pPr>
        <w:ind w:left="4944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5E"/>
    <w:rsid w:val="007C6C5E"/>
    <w:rsid w:val="00EB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A95AEC1-F0F1-490A-8A18-87560640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efi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prensa</cp:lastModifiedBy>
  <cp:revision>2</cp:revision>
  <dcterms:created xsi:type="dcterms:W3CDTF">2018-06-20T20:12:00Z</dcterms:created>
  <dcterms:modified xsi:type="dcterms:W3CDTF">2018-06-20T20:12:00Z</dcterms:modified>
</cp:coreProperties>
</file>